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95F" w:rsidRDefault="0062295F">
      <w:pPr>
        <w:rPr>
          <w:rFonts w:ascii="Verdana" w:hAnsi="Verdana"/>
          <w:i/>
          <w:iCs/>
          <w:color w:val="333333"/>
          <w:sz w:val="18"/>
          <w:szCs w:val="18"/>
          <w:lang w:val="fr-CA"/>
        </w:rPr>
      </w:pPr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Y</w:t>
      </w:r>
      <w:r>
        <w:rPr>
          <w:rFonts w:ascii="Verdana" w:hAnsi="Verdana"/>
          <w:color w:val="333333"/>
          <w:sz w:val="18"/>
          <w:szCs w:val="18"/>
          <w:lang w:val="en"/>
        </w:rPr>
        <w:t xml:space="preserve"> refers to a previously mentioned or implied place; it is normally translated by "there" in English. </w:t>
      </w:r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Y</w:t>
      </w:r>
      <w:r>
        <w:rPr>
          <w:rFonts w:ascii="Verdana" w:hAnsi="Verdana"/>
          <w:color w:val="333333"/>
          <w:sz w:val="18"/>
          <w:szCs w:val="18"/>
          <w:lang w:val="en"/>
        </w:rPr>
        <w:t xml:space="preserve"> usually replaces a </w:t>
      </w:r>
      <w:r>
        <w:rPr>
          <w:rFonts w:ascii="Verdana" w:hAnsi="Verdana"/>
          <w:color w:val="333333"/>
          <w:sz w:val="18"/>
          <w:szCs w:val="18"/>
          <w:lang w:val="en"/>
        </w:rPr>
        <w:t>p</w:t>
      </w:r>
      <w:r>
        <w:rPr>
          <w:rFonts w:ascii="Verdana" w:hAnsi="Verdana"/>
          <w:color w:val="333333"/>
          <w:sz w:val="18"/>
          <w:szCs w:val="18"/>
          <w:lang w:val="en"/>
        </w:rPr>
        <w:t xml:space="preserve">hrase beginning with something like </w:t>
      </w:r>
      <w:r>
        <w:rPr>
          <w:rFonts w:ascii="Verdana" w:hAnsi="Verdana"/>
          <w:i/>
          <w:iCs/>
          <w:color w:val="333333"/>
          <w:sz w:val="18"/>
          <w:szCs w:val="18"/>
          <w:lang w:val="en"/>
        </w:rPr>
        <w:t>à</w:t>
      </w:r>
      <w:r>
        <w:rPr>
          <w:rFonts w:ascii="Verdana" w:hAnsi="Verdana"/>
          <w:color w:val="333333"/>
          <w:sz w:val="18"/>
          <w:szCs w:val="18"/>
          <w:lang w:val="en"/>
        </w:rPr>
        <w:t xml:space="preserve">, </w:t>
      </w:r>
      <w:r>
        <w:rPr>
          <w:rFonts w:ascii="Verdana" w:hAnsi="Verdana"/>
          <w:i/>
          <w:iCs/>
          <w:color w:val="333333"/>
          <w:sz w:val="18"/>
          <w:szCs w:val="18"/>
          <w:lang w:val="en"/>
        </w:rPr>
        <w:t>chez</w:t>
      </w:r>
      <w:r>
        <w:rPr>
          <w:rFonts w:ascii="Verdana" w:hAnsi="Verdana"/>
          <w:color w:val="333333"/>
          <w:sz w:val="18"/>
          <w:szCs w:val="18"/>
          <w:lang w:val="en"/>
        </w:rPr>
        <w:t xml:space="preserve">, or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lang w:val="en"/>
        </w:rPr>
        <w:t>dans</w:t>
      </w:r>
      <w:proofErr w:type="spellEnd"/>
      <w:r>
        <w:rPr>
          <w:rFonts w:ascii="Verdana" w:hAnsi="Verdana"/>
          <w:color w:val="333333"/>
          <w:sz w:val="18"/>
          <w:szCs w:val="18"/>
          <w:lang w:val="en"/>
        </w:rPr>
        <w:t>.</w:t>
      </w:r>
      <w:r>
        <w:rPr>
          <w:rFonts w:ascii="Verdana" w:hAnsi="Verdana"/>
          <w:color w:val="333333"/>
          <w:sz w:val="18"/>
          <w:szCs w:val="18"/>
          <w:lang w:val="en"/>
        </w:rPr>
        <w:br/>
      </w:r>
      <w:r>
        <w:rPr>
          <w:rFonts w:ascii="Verdana" w:hAnsi="Verdana"/>
          <w:color w:val="333333"/>
          <w:sz w:val="18"/>
          <w:szCs w:val="18"/>
          <w:lang w:val="en"/>
        </w:rPr>
        <w:br/>
        <w:t>   Are you going to the bank today? No, I'm going (there) tomorrow.</w:t>
      </w:r>
      <w:r>
        <w:rPr>
          <w:rFonts w:ascii="Verdana" w:hAnsi="Verdana"/>
          <w:color w:val="333333"/>
          <w:sz w:val="18"/>
          <w:szCs w:val="18"/>
          <w:lang w:val="en"/>
        </w:rPr>
        <w:br/>
        <w:t>   </w:t>
      </w:r>
      <w:r w:rsidRPr="0062295F">
        <w:rPr>
          <w:rFonts w:ascii="Verdana" w:hAnsi="Verdana"/>
          <w:i/>
          <w:iCs/>
          <w:color w:val="333333"/>
          <w:sz w:val="18"/>
          <w:szCs w:val="18"/>
          <w:lang w:val="fr-CA"/>
        </w:rPr>
        <w:t>Tu vas à la banque aujourd'hui ? Non, j'y vais demain.</w:t>
      </w:r>
      <w:r w:rsidRPr="0062295F">
        <w:rPr>
          <w:rFonts w:ascii="Verdana" w:hAnsi="Verdana"/>
          <w:color w:val="333333"/>
          <w:sz w:val="18"/>
          <w:szCs w:val="18"/>
          <w:lang w:val="fr-CA"/>
        </w:rPr>
        <w:br/>
      </w:r>
      <w:r w:rsidRPr="0062295F">
        <w:rPr>
          <w:rFonts w:ascii="Verdana" w:hAnsi="Verdana"/>
          <w:color w:val="333333"/>
          <w:sz w:val="18"/>
          <w:szCs w:val="18"/>
          <w:lang w:val="fr-CA"/>
        </w:rPr>
        <w:br/>
        <w:t>   </w:t>
      </w:r>
      <w:r>
        <w:rPr>
          <w:rFonts w:ascii="Verdana" w:hAnsi="Verdana"/>
          <w:color w:val="333333"/>
          <w:sz w:val="18"/>
          <w:szCs w:val="18"/>
          <w:lang w:val="en"/>
        </w:rPr>
        <w:t>We're going to the store. Do you want to go (there)?</w:t>
      </w:r>
      <w:r>
        <w:rPr>
          <w:rFonts w:ascii="Verdana" w:hAnsi="Verdana"/>
          <w:color w:val="333333"/>
          <w:sz w:val="18"/>
          <w:szCs w:val="18"/>
          <w:lang w:val="en"/>
        </w:rPr>
        <w:br/>
        <w:t>   </w:t>
      </w:r>
      <w:r w:rsidRPr="0062295F">
        <w:rPr>
          <w:rFonts w:ascii="Verdana" w:hAnsi="Verdana"/>
          <w:i/>
          <w:iCs/>
          <w:color w:val="333333"/>
          <w:sz w:val="18"/>
          <w:szCs w:val="18"/>
          <w:lang w:val="fr-CA"/>
        </w:rPr>
        <w:t>Nous allons au magasin. Tu veux y aller ?</w:t>
      </w:r>
      <w:r w:rsidRPr="0062295F">
        <w:rPr>
          <w:rFonts w:ascii="Verdana" w:hAnsi="Verdana"/>
          <w:color w:val="333333"/>
          <w:sz w:val="18"/>
          <w:szCs w:val="18"/>
          <w:lang w:val="fr-CA"/>
        </w:rPr>
        <w:br/>
      </w:r>
      <w:r w:rsidRPr="0062295F">
        <w:rPr>
          <w:rFonts w:ascii="Verdana" w:hAnsi="Verdana"/>
          <w:color w:val="333333"/>
          <w:sz w:val="18"/>
          <w:szCs w:val="18"/>
          <w:lang w:val="fr-CA"/>
        </w:rPr>
        <w:br/>
      </w:r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Y</w:t>
      </w:r>
      <w:r>
        <w:rPr>
          <w:rFonts w:ascii="Verdana" w:hAnsi="Verdana"/>
          <w:color w:val="333333"/>
          <w:sz w:val="18"/>
          <w:szCs w:val="18"/>
          <w:lang w:val="en"/>
        </w:rPr>
        <w:t xml:space="preserve"> can also replace </w:t>
      </w:r>
      <w:r>
        <w:rPr>
          <w:rFonts w:ascii="Verdana" w:hAnsi="Verdana"/>
          <w:i/>
          <w:iCs/>
          <w:color w:val="333333"/>
          <w:sz w:val="18"/>
          <w:szCs w:val="18"/>
          <w:lang w:val="en"/>
        </w:rPr>
        <w:t>à</w:t>
      </w:r>
      <w:r>
        <w:rPr>
          <w:rFonts w:ascii="Verdana" w:hAnsi="Verdana"/>
          <w:color w:val="333333"/>
          <w:sz w:val="18"/>
          <w:szCs w:val="18"/>
          <w:lang w:val="en"/>
        </w:rPr>
        <w:t xml:space="preserve"> + a </w:t>
      </w:r>
      <w:hyperlink r:id="rId5" w:history="1">
        <w:r>
          <w:rPr>
            <w:rStyle w:val="Hyperlink"/>
            <w:rFonts w:ascii="Verdana" w:hAnsi="Verdana"/>
            <w:sz w:val="18"/>
            <w:szCs w:val="18"/>
            <w:lang w:val="en"/>
          </w:rPr>
          <w:t>noun</w:t>
        </w:r>
      </w:hyperlink>
      <w:r>
        <w:rPr>
          <w:rFonts w:ascii="Verdana" w:hAnsi="Verdana"/>
          <w:color w:val="333333"/>
          <w:sz w:val="18"/>
          <w:szCs w:val="18"/>
          <w:lang w:val="en"/>
        </w:rPr>
        <w:t xml:space="preserve"> that is not a person,* such as with </w:t>
      </w:r>
      <w:hyperlink r:id="rId6" w:history="1">
        <w:r>
          <w:rPr>
            <w:rStyle w:val="Hyperlink"/>
            <w:rFonts w:ascii="Verdana" w:hAnsi="Verdana"/>
            <w:sz w:val="18"/>
            <w:szCs w:val="18"/>
            <w:lang w:val="en"/>
          </w:rPr>
          <w:t>verbs that need à</w:t>
        </w:r>
      </w:hyperlink>
      <w:r>
        <w:rPr>
          <w:rFonts w:ascii="Verdana" w:hAnsi="Verdana"/>
          <w:color w:val="333333"/>
          <w:sz w:val="18"/>
          <w:szCs w:val="18"/>
          <w:lang w:val="en"/>
        </w:rPr>
        <w:t xml:space="preserve">. Note that in French, you must include </w:t>
      </w:r>
      <w:proofErr w:type="gramStart"/>
      <w:r>
        <w:rPr>
          <w:rFonts w:ascii="Verdana" w:hAnsi="Verdana"/>
          <w:color w:val="333333"/>
          <w:sz w:val="18"/>
          <w:szCs w:val="18"/>
          <w:lang w:val="en"/>
        </w:rPr>
        <w:t xml:space="preserve">either </w:t>
      </w:r>
      <w:r>
        <w:rPr>
          <w:rFonts w:ascii="Verdana" w:hAnsi="Verdana"/>
          <w:i/>
          <w:iCs/>
          <w:color w:val="333333"/>
          <w:sz w:val="18"/>
          <w:szCs w:val="18"/>
          <w:lang w:val="en"/>
        </w:rPr>
        <w:t>à</w:t>
      </w:r>
      <w:proofErr w:type="gramEnd"/>
      <w:r>
        <w:rPr>
          <w:rFonts w:ascii="Verdana" w:hAnsi="Verdana"/>
          <w:color w:val="333333"/>
          <w:sz w:val="18"/>
          <w:szCs w:val="18"/>
          <w:lang w:val="en"/>
        </w:rPr>
        <w:t xml:space="preserve"> + something or its replacement </w:t>
      </w:r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y</w:t>
      </w:r>
      <w:r>
        <w:rPr>
          <w:rFonts w:ascii="Verdana" w:hAnsi="Verdana"/>
          <w:color w:val="333333"/>
          <w:sz w:val="18"/>
          <w:szCs w:val="18"/>
          <w:lang w:val="en"/>
        </w:rPr>
        <w:t>, even though the equivalent may be optional in English. You cannot replace the noun with an object pronoun.</w:t>
      </w:r>
      <w:r>
        <w:rPr>
          <w:rFonts w:ascii="Verdana" w:hAnsi="Verdana"/>
          <w:color w:val="333333"/>
          <w:sz w:val="18"/>
          <w:szCs w:val="18"/>
          <w:lang w:val="en"/>
        </w:rPr>
        <w:br/>
      </w:r>
      <w:r>
        <w:rPr>
          <w:rFonts w:ascii="Verdana" w:hAnsi="Verdana"/>
          <w:color w:val="333333"/>
          <w:sz w:val="18"/>
          <w:szCs w:val="18"/>
          <w:lang w:val="en"/>
        </w:rPr>
        <w:br/>
        <w:t xml:space="preserve">   I'm responding to a letter. </w:t>
      </w:r>
      <w:proofErr w:type="spellStart"/>
      <w:r w:rsidRPr="0062295F">
        <w:rPr>
          <w:rFonts w:ascii="Verdana" w:hAnsi="Verdana"/>
          <w:color w:val="333333"/>
          <w:sz w:val="18"/>
          <w:szCs w:val="18"/>
          <w:lang w:val="fr-CA"/>
        </w:rPr>
        <w:t>I'm</w:t>
      </w:r>
      <w:proofErr w:type="spellEnd"/>
      <w:r w:rsidRPr="0062295F">
        <w:rPr>
          <w:rFonts w:ascii="Verdana" w:hAnsi="Verdana"/>
          <w:color w:val="333333"/>
          <w:sz w:val="18"/>
          <w:szCs w:val="18"/>
          <w:lang w:val="fr-CA"/>
        </w:rPr>
        <w:t xml:space="preserve"> </w:t>
      </w:r>
      <w:proofErr w:type="spellStart"/>
      <w:r w:rsidRPr="0062295F">
        <w:rPr>
          <w:rFonts w:ascii="Verdana" w:hAnsi="Verdana"/>
          <w:color w:val="333333"/>
          <w:sz w:val="18"/>
          <w:szCs w:val="18"/>
          <w:lang w:val="fr-CA"/>
        </w:rPr>
        <w:t>responding</w:t>
      </w:r>
      <w:proofErr w:type="spellEnd"/>
      <w:r w:rsidRPr="0062295F">
        <w:rPr>
          <w:rFonts w:ascii="Verdana" w:hAnsi="Verdana"/>
          <w:color w:val="333333"/>
          <w:sz w:val="18"/>
          <w:szCs w:val="18"/>
          <w:lang w:val="fr-CA"/>
        </w:rPr>
        <w:t xml:space="preserve"> (to </w:t>
      </w:r>
      <w:proofErr w:type="spellStart"/>
      <w:r w:rsidRPr="0062295F">
        <w:rPr>
          <w:rFonts w:ascii="Verdana" w:hAnsi="Verdana"/>
          <w:color w:val="333333"/>
          <w:sz w:val="18"/>
          <w:szCs w:val="18"/>
          <w:lang w:val="fr-CA"/>
        </w:rPr>
        <w:t>it</w:t>
      </w:r>
      <w:proofErr w:type="spellEnd"/>
      <w:r w:rsidRPr="0062295F">
        <w:rPr>
          <w:rFonts w:ascii="Verdana" w:hAnsi="Verdana"/>
          <w:color w:val="333333"/>
          <w:sz w:val="18"/>
          <w:szCs w:val="18"/>
          <w:lang w:val="fr-CA"/>
        </w:rPr>
        <w:t>).</w:t>
      </w:r>
      <w:r w:rsidRPr="0062295F">
        <w:rPr>
          <w:rFonts w:ascii="Verdana" w:hAnsi="Verdana"/>
          <w:color w:val="333333"/>
          <w:sz w:val="18"/>
          <w:szCs w:val="18"/>
          <w:lang w:val="fr-CA"/>
        </w:rPr>
        <w:br/>
        <w:t>   </w:t>
      </w:r>
      <w:r w:rsidRPr="0062295F">
        <w:rPr>
          <w:rFonts w:ascii="Verdana" w:hAnsi="Verdana"/>
          <w:i/>
          <w:iCs/>
          <w:color w:val="333333"/>
          <w:sz w:val="18"/>
          <w:szCs w:val="18"/>
          <w:lang w:val="fr-CA"/>
        </w:rPr>
        <w:t>Je réponds à une lettre. J'y réponds.</w:t>
      </w:r>
      <w:r w:rsidRPr="0062295F">
        <w:rPr>
          <w:rFonts w:ascii="Verdana" w:hAnsi="Verdana"/>
          <w:color w:val="333333"/>
          <w:sz w:val="18"/>
          <w:szCs w:val="18"/>
          <w:lang w:val="fr-CA"/>
        </w:rPr>
        <w:br/>
        <w:t>   </w:t>
      </w:r>
      <w:r w:rsidRPr="0062295F">
        <w:rPr>
          <w:rFonts w:ascii="Verdana" w:hAnsi="Verdana"/>
          <w:color w:val="333333"/>
          <w:sz w:val="18"/>
          <w:szCs w:val="18"/>
          <w:lang w:val="fr-CA"/>
        </w:rPr>
        <w:br/>
        <w:t>   </w:t>
      </w:r>
      <w:proofErr w:type="spellStart"/>
      <w:r w:rsidRPr="0062295F">
        <w:rPr>
          <w:rFonts w:ascii="Verdana" w:hAnsi="Verdana"/>
          <w:color w:val="333333"/>
          <w:sz w:val="18"/>
          <w:szCs w:val="18"/>
          <w:lang w:val="fr-CA"/>
        </w:rPr>
        <w:t>He's</w:t>
      </w:r>
      <w:proofErr w:type="spellEnd"/>
      <w:r w:rsidRPr="0062295F">
        <w:rPr>
          <w:rFonts w:ascii="Verdana" w:hAnsi="Verdana"/>
          <w:color w:val="333333"/>
          <w:sz w:val="18"/>
          <w:szCs w:val="18"/>
          <w:lang w:val="fr-CA"/>
        </w:rPr>
        <w:t xml:space="preserve"> </w:t>
      </w:r>
      <w:proofErr w:type="spellStart"/>
      <w:r w:rsidRPr="0062295F">
        <w:rPr>
          <w:rFonts w:ascii="Verdana" w:hAnsi="Verdana"/>
          <w:color w:val="333333"/>
          <w:sz w:val="18"/>
          <w:szCs w:val="18"/>
          <w:lang w:val="fr-CA"/>
        </w:rPr>
        <w:t>thinking</w:t>
      </w:r>
      <w:proofErr w:type="spellEnd"/>
      <w:r w:rsidRPr="0062295F">
        <w:rPr>
          <w:rFonts w:ascii="Verdana" w:hAnsi="Verdana"/>
          <w:color w:val="333333"/>
          <w:sz w:val="18"/>
          <w:szCs w:val="18"/>
          <w:lang w:val="fr-CA"/>
        </w:rPr>
        <w:t xml:space="preserve"> about </w:t>
      </w:r>
      <w:proofErr w:type="spellStart"/>
      <w:r w:rsidRPr="0062295F">
        <w:rPr>
          <w:rFonts w:ascii="Verdana" w:hAnsi="Verdana"/>
          <w:color w:val="333333"/>
          <w:sz w:val="18"/>
          <w:szCs w:val="18"/>
          <w:lang w:val="fr-CA"/>
        </w:rPr>
        <w:t>our</w:t>
      </w:r>
      <w:proofErr w:type="spellEnd"/>
      <w:r w:rsidRPr="0062295F">
        <w:rPr>
          <w:rFonts w:ascii="Verdana" w:hAnsi="Verdana"/>
          <w:color w:val="333333"/>
          <w:sz w:val="18"/>
          <w:szCs w:val="18"/>
          <w:lang w:val="fr-CA"/>
        </w:rPr>
        <w:t xml:space="preserve"> trip. </w:t>
      </w:r>
      <w:proofErr w:type="spellStart"/>
      <w:r w:rsidRPr="0062295F">
        <w:rPr>
          <w:rFonts w:ascii="Verdana" w:hAnsi="Verdana"/>
          <w:color w:val="333333"/>
          <w:sz w:val="18"/>
          <w:szCs w:val="18"/>
          <w:lang w:val="fr-CA"/>
        </w:rPr>
        <w:t>He's</w:t>
      </w:r>
      <w:proofErr w:type="spellEnd"/>
      <w:r w:rsidRPr="0062295F">
        <w:rPr>
          <w:rFonts w:ascii="Verdana" w:hAnsi="Verdana"/>
          <w:color w:val="333333"/>
          <w:sz w:val="18"/>
          <w:szCs w:val="18"/>
          <w:lang w:val="fr-CA"/>
        </w:rPr>
        <w:t xml:space="preserve"> </w:t>
      </w:r>
      <w:proofErr w:type="spellStart"/>
      <w:r w:rsidRPr="0062295F">
        <w:rPr>
          <w:rFonts w:ascii="Verdana" w:hAnsi="Verdana"/>
          <w:color w:val="333333"/>
          <w:sz w:val="18"/>
          <w:szCs w:val="18"/>
          <w:lang w:val="fr-CA"/>
        </w:rPr>
        <w:t>thinking</w:t>
      </w:r>
      <w:proofErr w:type="spellEnd"/>
      <w:r w:rsidRPr="0062295F">
        <w:rPr>
          <w:rFonts w:ascii="Verdana" w:hAnsi="Verdana"/>
          <w:color w:val="333333"/>
          <w:sz w:val="18"/>
          <w:szCs w:val="18"/>
          <w:lang w:val="fr-CA"/>
        </w:rPr>
        <w:t xml:space="preserve"> about </w:t>
      </w:r>
      <w:proofErr w:type="spellStart"/>
      <w:r w:rsidRPr="0062295F">
        <w:rPr>
          <w:rFonts w:ascii="Verdana" w:hAnsi="Verdana"/>
          <w:color w:val="333333"/>
          <w:sz w:val="18"/>
          <w:szCs w:val="18"/>
          <w:lang w:val="fr-CA"/>
        </w:rPr>
        <w:t>it</w:t>
      </w:r>
      <w:proofErr w:type="spellEnd"/>
      <w:r w:rsidRPr="0062295F">
        <w:rPr>
          <w:rFonts w:ascii="Verdana" w:hAnsi="Verdana"/>
          <w:color w:val="333333"/>
          <w:sz w:val="18"/>
          <w:szCs w:val="18"/>
          <w:lang w:val="fr-CA"/>
        </w:rPr>
        <w:t>.</w:t>
      </w:r>
      <w:r w:rsidRPr="0062295F">
        <w:rPr>
          <w:rFonts w:ascii="Verdana" w:hAnsi="Verdana"/>
          <w:color w:val="333333"/>
          <w:sz w:val="18"/>
          <w:szCs w:val="18"/>
          <w:lang w:val="fr-CA"/>
        </w:rPr>
        <w:br/>
        <w:t>   </w:t>
      </w:r>
      <w:r w:rsidRPr="0062295F">
        <w:rPr>
          <w:rFonts w:ascii="Verdana" w:hAnsi="Verdana"/>
          <w:i/>
          <w:iCs/>
          <w:color w:val="333333"/>
          <w:sz w:val="18"/>
          <w:szCs w:val="18"/>
          <w:lang w:val="fr-CA"/>
        </w:rPr>
        <w:t>Il pense à notre voyage. Il y pense.</w:t>
      </w:r>
      <w:r w:rsidRPr="0062295F">
        <w:rPr>
          <w:rFonts w:ascii="Verdana" w:hAnsi="Verdana"/>
          <w:color w:val="333333"/>
          <w:sz w:val="18"/>
          <w:szCs w:val="18"/>
          <w:lang w:val="fr-CA"/>
        </w:rPr>
        <w:br/>
        <w:t>   </w:t>
      </w:r>
      <w:r w:rsidRPr="0062295F">
        <w:rPr>
          <w:rFonts w:ascii="Verdana" w:hAnsi="Verdana"/>
          <w:color w:val="333333"/>
          <w:sz w:val="18"/>
          <w:szCs w:val="18"/>
          <w:lang w:val="fr-CA"/>
        </w:rPr>
        <w:br/>
        <w:t xml:space="preserve">   You have to </w:t>
      </w:r>
      <w:proofErr w:type="spellStart"/>
      <w:r w:rsidRPr="0062295F">
        <w:rPr>
          <w:rFonts w:ascii="Verdana" w:hAnsi="Verdana"/>
          <w:color w:val="333333"/>
          <w:sz w:val="18"/>
          <w:szCs w:val="18"/>
          <w:lang w:val="fr-CA"/>
        </w:rPr>
        <w:t>obey</w:t>
      </w:r>
      <w:proofErr w:type="spellEnd"/>
      <w:r w:rsidRPr="0062295F">
        <w:rPr>
          <w:rFonts w:ascii="Verdana" w:hAnsi="Verdana"/>
          <w:color w:val="333333"/>
          <w:sz w:val="18"/>
          <w:szCs w:val="18"/>
          <w:lang w:val="fr-CA"/>
        </w:rPr>
        <w:t xml:space="preserve"> the </w:t>
      </w:r>
      <w:proofErr w:type="spellStart"/>
      <w:r w:rsidRPr="0062295F">
        <w:rPr>
          <w:rFonts w:ascii="Verdana" w:hAnsi="Verdana"/>
          <w:color w:val="333333"/>
          <w:sz w:val="18"/>
          <w:szCs w:val="18"/>
          <w:lang w:val="fr-CA"/>
        </w:rPr>
        <w:t>law</w:t>
      </w:r>
      <w:proofErr w:type="spellEnd"/>
      <w:r w:rsidRPr="0062295F">
        <w:rPr>
          <w:rFonts w:ascii="Verdana" w:hAnsi="Verdana"/>
          <w:color w:val="333333"/>
          <w:sz w:val="18"/>
          <w:szCs w:val="18"/>
          <w:lang w:val="fr-CA"/>
        </w:rPr>
        <w:t xml:space="preserve">. You have to </w:t>
      </w:r>
      <w:proofErr w:type="spellStart"/>
      <w:r w:rsidRPr="0062295F">
        <w:rPr>
          <w:rFonts w:ascii="Verdana" w:hAnsi="Verdana"/>
          <w:color w:val="333333"/>
          <w:sz w:val="18"/>
          <w:szCs w:val="18"/>
          <w:lang w:val="fr-CA"/>
        </w:rPr>
        <w:t>obey</w:t>
      </w:r>
      <w:proofErr w:type="spellEnd"/>
      <w:r w:rsidRPr="0062295F">
        <w:rPr>
          <w:rFonts w:ascii="Verdana" w:hAnsi="Verdana"/>
          <w:color w:val="333333"/>
          <w:sz w:val="18"/>
          <w:szCs w:val="18"/>
          <w:lang w:val="fr-CA"/>
        </w:rPr>
        <w:t xml:space="preserve"> </w:t>
      </w:r>
      <w:proofErr w:type="spellStart"/>
      <w:r w:rsidRPr="0062295F">
        <w:rPr>
          <w:rFonts w:ascii="Verdana" w:hAnsi="Verdana"/>
          <w:color w:val="333333"/>
          <w:sz w:val="18"/>
          <w:szCs w:val="18"/>
          <w:lang w:val="fr-CA"/>
        </w:rPr>
        <w:t>it</w:t>
      </w:r>
      <w:proofErr w:type="spellEnd"/>
      <w:r w:rsidRPr="0062295F">
        <w:rPr>
          <w:rFonts w:ascii="Verdana" w:hAnsi="Verdana"/>
          <w:color w:val="333333"/>
          <w:sz w:val="18"/>
          <w:szCs w:val="18"/>
          <w:lang w:val="fr-CA"/>
        </w:rPr>
        <w:t>.</w:t>
      </w:r>
      <w:r w:rsidRPr="0062295F">
        <w:rPr>
          <w:rFonts w:ascii="Verdana" w:hAnsi="Verdana"/>
          <w:color w:val="333333"/>
          <w:sz w:val="18"/>
          <w:szCs w:val="18"/>
          <w:lang w:val="fr-CA"/>
        </w:rPr>
        <w:br/>
        <w:t>   </w:t>
      </w:r>
      <w:r w:rsidRPr="0062295F">
        <w:rPr>
          <w:rFonts w:ascii="Verdana" w:hAnsi="Verdana"/>
          <w:i/>
          <w:iCs/>
          <w:color w:val="333333"/>
          <w:sz w:val="18"/>
          <w:szCs w:val="18"/>
          <w:lang w:val="fr-CA"/>
        </w:rPr>
        <w:t>Tu dois obéir à la loi. Tu dois y obéir.</w:t>
      </w:r>
      <w:r w:rsidRPr="0062295F">
        <w:rPr>
          <w:rFonts w:ascii="Verdana" w:hAnsi="Verdana"/>
          <w:color w:val="333333"/>
          <w:sz w:val="18"/>
          <w:szCs w:val="18"/>
          <w:lang w:val="fr-CA"/>
        </w:rPr>
        <w:br/>
        <w:t>   </w:t>
      </w:r>
      <w:r w:rsidRPr="0062295F">
        <w:rPr>
          <w:rFonts w:ascii="Verdana" w:hAnsi="Verdana"/>
          <w:color w:val="333333"/>
          <w:sz w:val="18"/>
          <w:szCs w:val="18"/>
          <w:lang w:val="fr-CA"/>
        </w:rPr>
        <w:br/>
        <w:t>   </w:t>
      </w:r>
      <w:r>
        <w:rPr>
          <w:rFonts w:ascii="Verdana" w:hAnsi="Verdana"/>
          <w:color w:val="333333"/>
          <w:sz w:val="18"/>
          <w:szCs w:val="18"/>
          <w:lang w:val="en"/>
        </w:rPr>
        <w:t>Yes, I attended the meeting. Yes, I attended (it).</w:t>
      </w:r>
      <w:r>
        <w:rPr>
          <w:rFonts w:ascii="Verdana" w:hAnsi="Verdana"/>
          <w:color w:val="333333"/>
          <w:sz w:val="18"/>
          <w:szCs w:val="18"/>
          <w:lang w:val="en"/>
        </w:rPr>
        <w:br/>
        <w:t>   </w:t>
      </w:r>
      <w:proofErr w:type="spellStart"/>
      <w:proofErr w:type="gramStart"/>
      <w:r>
        <w:rPr>
          <w:rFonts w:ascii="Verdana" w:hAnsi="Verdana"/>
          <w:i/>
          <w:iCs/>
          <w:color w:val="333333"/>
          <w:sz w:val="18"/>
          <w:szCs w:val="18"/>
          <w:lang w:val="en"/>
        </w:rPr>
        <w:t>Oui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lang w:val="en"/>
        </w:rPr>
        <w:t xml:space="preserve">,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lang w:val="en"/>
        </w:rPr>
        <w:t>j'ai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lang w:val="en"/>
        </w:rPr>
        <w:t>assisté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lang w:val="en"/>
        </w:rPr>
        <w:t xml:space="preserve"> à la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lang w:val="en"/>
        </w:rPr>
        <w:t>réunion</w:t>
      </w:r>
      <w:proofErr w:type="spellEnd"/>
      <w:r>
        <w:rPr>
          <w:rFonts w:ascii="Verdana" w:hAnsi="Verdana"/>
          <w:i/>
          <w:iCs/>
          <w:color w:val="333333"/>
          <w:sz w:val="18"/>
          <w:szCs w:val="18"/>
          <w:lang w:val="en"/>
        </w:rPr>
        <w:t>.</w:t>
      </w:r>
      <w:proofErr w:type="gramEnd"/>
      <w:r>
        <w:rPr>
          <w:rFonts w:ascii="Verdana" w:hAnsi="Verdana"/>
          <w:i/>
          <w:iCs/>
          <w:color w:val="333333"/>
          <w:sz w:val="18"/>
          <w:szCs w:val="18"/>
          <w:lang w:val="en"/>
        </w:rPr>
        <w:t xml:space="preserve"> </w:t>
      </w:r>
      <w:r w:rsidRPr="0062295F">
        <w:rPr>
          <w:rFonts w:ascii="Verdana" w:hAnsi="Verdana"/>
          <w:i/>
          <w:iCs/>
          <w:color w:val="333333"/>
          <w:sz w:val="18"/>
          <w:szCs w:val="18"/>
          <w:lang w:val="fr-CA"/>
        </w:rPr>
        <w:t>Oui, j'y ai assisté.</w:t>
      </w:r>
      <w:r w:rsidRPr="0062295F">
        <w:rPr>
          <w:rFonts w:ascii="Verdana" w:hAnsi="Verdana"/>
          <w:color w:val="333333"/>
          <w:sz w:val="18"/>
          <w:szCs w:val="18"/>
          <w:lang w:val="fr-CA"/>
        </w:rPr>
        <w:br/>
        <w:t>   </w:t>
      </w:r>
      <w:r w:rsidRPr="0062295F">
        <w:rPr>
          <w:rFonts w:ascii="Verdana" w:hAnsi="Verdana"/>
          <w:color w:val="333333"/>
          <w:sz w:val="18"/>
          <w:szCs w:val="18"/>
          <w:lang w:val="fr-CA"/>
        </w:rPr>
        <w:br/>
        <w:t>   </w:t>
      </w:r>
      <w:r>
        <w:rPr>
          <w:rFonts w:ascii="Verdana" w:hAnsi="Verdana"/>
          <w:color w:val="333333"/>
          <w:sz w:val="18"/>
          <w:szCs w:val="18"/>
          <w:lang w:val="en"/>
        </w:rPr>
        <w:t>I'm going to think about your proposal. I'm going to think about it.</w:t>
      </w:r>
      <w:r>
        <w:rPr>
          <w:rFonts w:ascii="Verdana" w:hAnsi="Verdana"/>
          <w:color w:val="333333"/>
          <w:sz w:val="18"/>
          <w:szCs w:val="18"/>
          <w:lang w:val="en"/>
        </w:rPr>
        <w:br/>
        <w:t>   </w:t>
      </w:r>
      <w:r w:rsidRPr="0062295F">
        <w:rPr>
          <w:rFonts w:ascii="Verdana" w:hAnsi="Verdana"/>
          <w:i/>
          <w:iCs/>
          <w:color w:val="333333"/>
          <w:sz w:val="18"/>
          <w:szCs w:val="18"/>
          <w:lang w:val="fr-CA"/>
        </w:rPr>
        <w:t>Je vais réfléchir à votre p</w:t>
      </w:r>
      <w:r>
        <w:rPr>
          <w:rFonts w:ascii="Verdana" w:hAnsi="Verdana"/>
          <w:i/>
          <w:iCs/>
          <w:color w:val="333333"/>
          <w:sz w:val="18"/>
          <w:szCs w:val="18"/>
          <w:lang w:val="fr-CA"/>
        </w:rPr>
        <w:t>roposition. Je vais y réfléchir.</w:t>
      </w:r>
    </w:p>
    <w:p w:rsidR="0062295F" w:rsidRDefault="0062295F">
      <w:pPr>
        <w:rPr>
          <w:rFonts w:ascii="Verdana" w:hAnsi="Verdana"/>
          <w:i/>
          <w:iCs/>
          <w:color w:val="333333"/>
          <w:sz w:val="18"/>
          <w:szCs w:val="18"/>
          <w:lang w:val="fr-CA"/>
        </w:rPr>
      </w:pPr>
      <w:r>
        <w:rPr>
          <w:rFonts w:ascii="Verdana" w:hAnsi="Verdana"/>
          <w:i/>
          <w:iCs/>
          <w:noProof/>
          <w:color w:val="333333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-142875</wp:posOffset>
                </wp:positionH>
                <wp:positionV relativeFrom="paragraph">
                  <wp:posOffset>27305</wp:posOffset>
                </wp:positionV>
                <wp:extent cx="7143750" cy="28575"/>
                <wp:effectExtent l="0" t="0" r="19050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7143750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1.25pt,2.15pt" to="551.25pt,4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" strokecolor="#4579b8 [3044]"/>
            </w:pict>
          </mc:Fallback>
        </mc:AlternateContent>
      </w:r>
    </w:p>
    <w:p w:rsidR="0062295F" w:rsidRPr="0062295F" w:rsidRDefault="0062295F">
      <w:pPr>
        <w:rPr>
          <w:rFonts w:ascii="Verdana" w:hAnsi="Verdana"/>
          <w:i/>
          <w:iCs/>
          <w:color w:val="333333"/>
          <w:sz w:val="18"/>
          <w:szCs w:val="18"/>
        </w:rPr>
      </w:pPr>
      <w:r>
        <w:rPr>
          <w:rFonts w:ascii="Verdana" w:hAnsi="Verdana"/>
          <w:color w:val="333333"/>
          <w:sz w:val="18"/>
          <w:szCs w:val="18"/>
          <w:lang w:val="en"/>
        </w:rPr>
        <w:t xml:space="preserve">Indirect objects are the people or things in a sentence </w:t>
      </w:r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to</w:t>
      </w:r>
      <w:r>
        <w:rPr>
          <w:rFonts w:ascii="Verdana" w:hAnsi="Verdana"/>
          <w:color w:val="333333"/>
          <w:sz w:val="18"/>
          <w:szCs w:val="18"/>
          <w:lang w:val="en"/>
        </w:rPr>
        <w:t xml:space="preserve"> or </w:t>
      </w:r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for whom/what</w:t>
      </w:r>
      <w:r>
        <w:rPr>
          <w:rFonts w:ascii="Verdana" w:hAnsi="Verdana"/>
          <w:color w:val="333333"/>
          <w:sz w:val="18"/>
          <w:szCs w:val="18"/>
          <w:lang w:val="en"/>
        </w:rPr>
        <w:t>* the action of the verb occurs.</w:t>
      </w:r>
      <w:r>
        <w:rPr>
          <w:rFonts w:ascii="Verdana" w:hAnsi="Verdana"/>
          <w:color w:val="333333"/>
          <w:sz w:val="18"/>
          <w:szCs w:val="18"/>
          <w:lang w:val="en"/>
        </w:rPr>
        <w:br/>
      </w:r>
      <w:r>
        <w:rPr>
          <w:rFonts w:ascii="Verdana" w:hAnsi="Verdana"/>
          <w:color w:val="333333"/>
          <w:sz w:val="18"/>
          <w:szCs w:val="18"/>
          <w:lang w:val="en"/>
        </w:rPr>
        <w:br/>
        <w:t>   </w:t>
      </w:r>
      <w:proofErr w:type="gramStart"/>
      <w:r>
        <w:rPr>
          <w:rFonts w:ascii="Verdana" w:hAnsi="Verdana"/>
          <w:color w:val="333333"/>
          <w:sz w:val="18"/>
          <w:szCs w:val="18"/>
          <w:lang w:val="en"/>
        </w:rPr>
        <w:t xml:space="preserve">Je </w:t>
      </w:r>
      <w:proofErr w:type="spellStart"/>
      <w:r>
        <w:rPr>
          <w:rFonts w:ascii="Verdana" w:hAnsi="Verdana"/>
          <w:color w:val="333333"/>
          <w:sz w:val="18"/>
          <w:szCs w:val="18"/>
          <w:lang w:val="en"/>
        </w:rPr>
        <w:t>parle</w:t>
      </w:r>
      <w:proofErr w:type="spellEnd"/>
      <w:r>
        <w:rPr>
          <w:rFonts w:ascii="Verdana" w:hAnsi="Verdana"/>
          <w:color w:val="333333"/>
          <w:sz w:val="18"/>
          <w:szCs w:val="18"/>
          <w:lang w:val="en"/>
        </w:rPr>
        <w:t xml:space="preserve"> à </w:t>
      </w:r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Pierre</w:t>
      </w:r>
      <w:r>
        <w:rPr>
          <w:rFonts w:ascii="Verdana" w:hAnsi="Verdana"/>
          <w:color w:val="333333"/>
          <w:sz w:val="18"/>
          <w:szCs w:val="18"/>
          <w:lang w:val="en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  <w:lang w:val="en"/>
        </w:rPr>
        <w:tab/>
      </w:r>
      <w:r>
        <w:rPr>
          <w:rFonts w:ascii="Verdana" w:hAnsi="Verdana"/>
          <w:color w:val="333333"/>
          <w:sz w:val="18"/>
          <w:szCs w:val="18"/>
          <w:lang w:val="en"/>
        </w:rPr>
        <w:tab/>
      </w:r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To whom</w:t>
      </w:r>
      <w:r>
        <w:rPr>
          <w:rFonts w:ascii="Verdana" w:hAnsi="Verdana"/>
          <w:color w:val="333333"/>
          <w:sz w:val="18"/>
          <w:szCs w:val="18"/>
          <w:lang w:val="en"/>
        </w:rPr>
        <w:t xml:space="preserve"> am I talking? </w:t>
      </w:r>
      <w:proofErr w:type="gramStart"/>
      <w:r w:rsidRPr="0062295F">
        <w:rPr>
          <w:rFonts w:ascii="Verdana" w:hAnsi="Verdana"/>
          <w:b/>
          <w:bCs/>
          <w:color w:val="333333"/>
          <w:sz w:val="18"/>
          <w:szCs w:val="18"/>
        </w:rPr>
        <w:t>To Pierre</w:t>
      </w:r>
      <w:r w:rsidRPr="0062295F">
        <w:rPr>
          <w:rFonts w:ascii="Verdana" w:hAnsi="Verdana"/>
          <w:color w:val="333333"/>
          <w:sz w:val="18"/>
          <w:szCs w:val="18"/>
        </w:rPr>
        <w:t>.</w:t>
      </w:r>
      <w:proofErr w:type="gramEnd"/>
      <w:r w:rsidRPr="0062295F">
        <w:rPr>
          <w:rFonts w:ascii="Verdana" w:hAnsi="Verdana"/>
          <w:color w:val="333333"/>
          <w:sz w:val="18"/>
          <w:szCs w:val="18"/>
        </w:rPr>
        <w:br/>
      </w:r>
      <w:r w:rsidRPr="0062295F">
        <w:rPr>
          <w:rFonts w:ascii="Verdana" w:hAnsi="Verdana"/>
          <w:color w:val="333333"/>
          <w:sz w:val="18"/>
          <w:szCs w:val="18"/>
        </w:rPr>
        <w:br/>
        <w:t>   </w:t>
      </w:r>
      <w:proofErr w:type="gramStart"/>
      <w:r w:rsidRPr="0062295F">
        <w:rPr>
          <w:rFonts w:ascii="Verdana" w:hAnsi="Verdana"/>
          <w:color w:val="333333"/>
          <w:sz w:val="18"/>
          <w:szCs w:val="18"/>
        </w:rPr>
        <w:t>Il</w:t>
      </w:r>
      <w:proofErr w:type="gramEnd"/>
      <w:r w:rsidRPr="0062295F">
        <w:rPr>
          <w:rFonts w:ascii="Verdana" w:hAnsi="Verdana"/>
          <w:color w:val="333333"/>
          <w:sz w:val="18"/>
          <w:szCs w:val="18"/>
        </w:rPr>
        <w:t xml:space="preserve"> </w:t>
      </w:r>
      <w:proofErr w:type="spellStart"/>
      <w:r w:rsidRPr="0062295F">
        <w:rPr>
          <w:rFonts w:ascii="Verdana" w:hAnsi="Verdana"/>
          <w:color w:val="333333"/>
          <w:sz w:val="18"/>
          <w:szCs w:val="18"/>
        </w:rPr>
        <w:t>achète</w:t>
      </w:r>
      <w:proofErr w:type="spellEnd"/>
      <w:r w:rsidRPr="0062295F">
        <w:rPr>
          <w:rFonts w:ascii="Verdana" w:hAnsi="Verdana"/>
          <w:color w:val="333333"/>
          <w:sz w:val="18"/>
          <w:szCs w:val="18"/>
        </w:rPr>
        <w:t xml:space="preserve"> des </w:t>
      </w:r>
      <w:proofErr w:type="spellStart"/>
      <w:r w:rsidRPr="0062295F">
        <w:rPr>
          <w:rFonts w:ascii="Verdana" w:hAnsi="Verdana"/>
          <w:color w:val="333333"/>
          <w:sz w:val="18"/>
          <w:szCs w:val="18"/>
        </w:rPr>
        <w:t>livres</w:t>
      </w:r>
      <w:proofErr w:type="spellEnd"/>
      <w:r w:rsidRPr="0062295F">
        <w:rPr>
          <w:rFonts w:ascii="Verdana" w:hAnsi="Verdana"/>
          <w:color w:val="333333"/>
          <w:sz w:val="18"/>
          <w:szCs w:val="18"/>
        </w:rPr>
        <w:t xml:space="preserve"> pour </w:t>
      </w:r>
      <w:r w:rsidRPr="0062295F">
        <w:rPr>
          <w:rFonts w:ascii="Verdana" w:hAnsi="Verdana"/>
          <w:b/>
          <w:bCs/>
          <w:color w:val="333333"/>
          <w:sz w:val="18"/>
          <w:szCs w:val="18"/>
        </w:rPr>
        <w:t xml:space="preserve">les </w:t>
      </w:r>
      <w:proofErr w:type="spellStart"/>
      <w:r w:rsidRPr="0062295F">
        <w:rPr>
          <w:rFonts w:ascii="Verdana" w:hAnsi="Verdana"/>
          <w:b/>
          <w:bCs/>
          <w:color w:val="333333"/>
          <w:sz w:val="18"/>
          <w:szCs w:val="18"/>
        </w:rPr>
        <w:t>étudiants</w:t>
      </w:r>
      <w:proofErr w:type="spellEnd"/>
      <w:r w:rsidRPr="0062295F">
        <w:rPr>
          <w:rFonts w:ascii="Verdana" w:hAnsi="Verdana"/>
          <w:color w:val="333333"/>
          <w:sz w:val="18"/>
          <w:szCs w:val="18"/>
        </w:rPr>
        <w:t>.</w:t>
      </w:r>
      <w:r>
        <w:rPr>
          <w:rFonts w:ascii="Verdana" w:hAnsi="Verdana"/>
          <w:color w:val="333333"/>
          <w:sz w:val="18"/>
          <w:szCs w:val="18"/>
        </w:rPr>
        <w:tab/>
      </w:r>
      <w:r>
        <w:rPr>
          <w:rFonts w:ascii="Verdana" w:hAnsi="Verdana"/>
          <w:color w:val="333333"/>
          <w:sz w:val="18"/>
          <w:szCs w:val="18"/>
        </w:rPr>
        <w:tab/>
      </w:r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For whom</w:t>
      </w:r>
      <w:r>
        <w:rPr>
          <w:rFonts w:ascii="Verdana" w:hAnsi="Verdana"/>
          <w:color w:val="333333"/>
          <w:sz w:val="18"/>
          <w:szCs w:val="18"/>
          <w:lang w:val="en"/>
        </w:rPr>
        <w:t xml:space="preserve"> does he buy books? - </w:t>
      </w:r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For the students</w:t>
      </w:r>
      <w:r>
        <w:rPr>
          <w:rFonts w:ascii="Verdana" w:hAnsi="Verdana"/>
          <w:color w:val="333333"/>
          <w:sz w:val="18"/>
          <w:szCs w:val="18"/>
          <w:lang w:val="en"/>
        </w:rPr>
        <w:t>.</w:t>
      </w:r>
      <w:r>
        <w:rPr>
          <w:rFonts w:ascii="Verdana" w:hAnsi="Verdana"/>
          <w:color w:val="333333"/>
          <w:sz w:val="18"/>
          <w:szCs w:val="18"/>
          <w:lang w:val="en"/>
        </w:rPr>
        <w:br/>
      </w:r>
      <w:r>
        <w:rPr>
          <w:rFonts w:ascii="Verdana" w:hAnsi="Verdana"/>
          <w:color w:val="333333"/>
          <w:sz w:val="18"/>
          <w:szCs w:val="18"/>
          <w:lang w:val="en"/>
        </w:rPr>
        <w:br/>
        <w:t xml:space="preserve">Indirect object pronouns are the words that </w:t>
      </w:r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replace</w:t>
      </w:r>
      <w:r>
        <w:rPr>
          <w:rFonts w:ascii="Verdana" w:hAnsi="Verdana"/>
          <w:color w:val="333333"/>
          <w:sz w:val="18"/>
          <w:szCs w:val="18"/>
          <w:lang w:val="en"/>
        </w:rPr>
        <w:t xml:space="preserve"> the indirect object, and in French they can only refer to a </w:t>
      </w:r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person</w:t>
      </w:r>
      <w:r>
        <w:rPr>
          <w:rFonts w:ascii="Verdana" w:hAnsi="Verdana"/>
          <w:color w:val="333333"/>
          <w:sz w:val="18"/>
          <w:szCs w:val="18"/>
          <w:lang w:val="en"/>
        </w:rPr>
        <w:t xml:space="preserve"> or other </w:t>
      </w:r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animate noun</w:t>
      </w:r>
      <w:proofErr w:type="gramStart"/>
      <w:r>
        <w:rPr>
          <w:rFonts w:ascii="Verdana" w:hAnsi="Verdana"/>
          <w:color w:val="333333"/>
          <w:sz w:val="18"/>
          <w:szCs w:val="18"/>
          <w:lang w:val="en"/>
        </w:rPr>
        <w:t>.(</w:t>
      </w:r>
      <w:proofErr w:type="gramEnd"/>
      <w:r>
        <w:rPr>
          <w:rFonts w:ascii="Verdana" w:hAnsi="Verdana"/>
          <w:color w:val="333333"/>
          <w:sz w:val="18"/>
          <w:szCs w:val="18"/>
          <w:lang w:val="en"/>
        </w:rPr>
        <w:t>1) The French indirect object pronouns are</w:t>
      </w:r>
      <w:r>
        <w:rPr>
          <w:rFonts w:ascii="Verdana" w:hAnsi="Verdana"/>
          <w:color w:val="333333"/>
          <w:sz w:val="18"/>
          <w:szCs w:val="18"/>
          <w:lang w:val="en"/>
        </w:rPr>
        <w:br/>
      </w:r>
      <w:r>
        <w:rPr>
          <w:rFonts w:ascii="Verdana" w:hAnsi="Verdana"/>
          <w:color w:val="333333"/>
          <w:sz w:val="18"/>
          <w:szCs w:val="18"/>
          <w:lang w:val="en"/>
        </w:rPr>
        <w:br/>
        <w:t>   </w:t>
      </w:r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me</w:t>
      </w:r>
      <w:r>
        <w:rPr>
          <w:rFonts w:ascii="Verdana" w:hAnsi="Verdana"/>
          <w:color w:val="333333"/>
          <w:sz w:val="18"/>
          <w:szCs w:val="18"/>
          <w:lang w:val="en"/>
        </w:rPr>
        <w:t xml:space="preserve"> / </w:t>
      </w:r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m'</w:t>
      </w:r>
      <w:r>
        <w:rPr>
          <w:rFonts w:ascii="Verdana" w:hAnsi="Verdana"/>
          <w:color w:val="333333"/>
          <w:sz w:val="18"/>
          <w:szCs w:val="18"/>
          <w:lang w:val="en"/>
        </w:rPr>
        <w:t>   me</w:t>
      </w:r>
      <w:r>
        <w:rPr>
          <w:rFonts w:ascii="Verdana" w:hAnsi="Verdana"/>
          <w:color w:val="333333"/>
          <w:sz w:val="18"/>
          <w:szCs w:val="18"/>
          <w:lang w:val="en"/>
        </w:rPr>
        <w:br/>
        <w:t>   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te</w:t>
      </w:r>
      <w:proofErr w:type="spellEnd"/>
      <w:r>
        <w:rPr>
          <w:rFonts w:ascii="Verdana" w:hAnsi="Verdana"/>
          <w:color w:val="333333"/>
          <w:sz w:val="18"/>
          <w:szCs w:val="18"/>
          <w:lang w:val="en"/>
        </w:rPr>
        <w:t xml:space="preserve"> / </w:t>
      </w:r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t'</w:t>
      </w:r>
      <w:r>
        <w:rPr>
          <w:rFonts w:ascii="Verdana" w:hAnsi="Verdana"/>
          <w:color w:val="333333"/>
          <w:sz w:val="18"/>
          <w:szCs w:val="18"/>
          <w:lang w:val="en"/>
        </w:rPr>
        <w:t>   you</w:t>
      </w:r>
      <w:r>
        <w:rPr>
          <w:rFonts w:ascii="Verdana" w:hAnsi="Verdana"/>
          <w:color w:val="333333"/>
          <w:sz w:val="18"/>
          <w:szCs w:val="18"/>
          <w:lang w:val="en"/>
        </w:rPr>
        <w:br/>
        <w:t>   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lui</w:t>
      </w:r>
      <w:proofErr w:type="spellEnd"/>
      <w:r>
        <w:rPr>
          <w:rFonts w:ascii="Verdana" w:hAnsi="Verdana"/>
          <w:color w:val="333333"/>
          <w:sz w:val="18"/>
          <w:szCs w:val="18"/>
          <w:lang w:val="en"/>
        </w:rPr>
        <w:t>   him, her</w:t>
      </w:r>
      <w:r>
        <w:rPr>
          <w:rFonts w:ascii="Verdana" w:hAnsi="Verdana"/>
          <w:color w:val="333333"/>
          <w:sz w:val="18"/>
          <w:szCs w:val="18"/>
          <w:lang w:val="en"/>
        </w:rPr>
        <w:br/>
        <w:t>   </w:t>
      </w:r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nous</w:t>
      </w:r>
      <w:r>
        <w:rPr>
          <w:rFonts w:ascii="Verdana" w:hAnsi="Verdana"/>
          <w:color w:val="333333"/>
          <w:sz w:val="18"/>
          <w:szCs w:val="18"/>
          <w:lang w:val="en"/>
        </w:rPr>
        <w:t>   us</w:t>
      </w:r>
      <w:r>
        <w:rPr>
          <w:rFonts w:ascii="Verdana" w:hAnsi="Verdana"/>
          <w:color w:val="333333"/>
          <w:sz w:val="18"/>
          <w:szCs w:val="18"/>
          <w:lang w:val="en"/>
        </w:rPr>
        <w:br/>
        <w:t>   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vous</w:t>
      </w:r>
      <w:proofErr w:type="spellEnd"/>
      <w:r>
        <w:rPr>
          <w:rFonts w:ascii="Verdana" w:hAnsi="Verdana"/>
          <w:color w:val="333333"/>
          <w:sz w:val="18"/>
          <w:szCs w:val="18"/>
          <w:lang w:val="en"/>
        </w:rPr>
        <w:t>   you</w:t>
      </w:r>
      <w:r>
        <w:rPr>
          <w:rFonts w:ascii="Verdana" w:hAnsi="Verdana"/>
          <w:color w:val="333333"/>
          <w:sz w:val="18"/>
          <w:szCs w:val="18"/>
          <w:lang w:val="en"/>
        </w:rPr>
        <w:br/>
        <w:t>   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leur</w:t>
      </w:r>
      <w:proofErr w:type="spellEnd"/>
      <w:r>
        <w:rPr>
          <w:rFonts w:ascii="Verdana" w:hAnsi="Verdana"/>
          <w:color w:val="333333"/>
          <w:sz w:val="18"/>
          <w:szCs w:val="18"/>
          <w:lang w:val="en"/>
        </w:rPr>
        <w:t>   them</w:t>
      </w:r>
      <w:r>
        <w:rPr>
          <w:rFonts w:ascii="Verdana" w:hAnsi="Verdana"/>
          <w:color w:val="333333"/>
          <w:sz w:val="18"/>
          <w:szCs w:val="18"/>
          <w:lang w:val="en"/>
        </w:rPr>
        <w:br/>
      </w:r>
      <w:r>
        <w:rPr>
          <w:rFonts w:ascii="Verdana" w:hAnsi="Verdana"/>
          <w:color w:val="333333"/>
          <w:sz w:val="18"/>
          <w:szCs w:val="18"/>
          <w:lang w:val="en"/>
        </w:rPr>
        <w:br/>
      </w:r>
      <w:r>
        <w:rPr>
          <w:rFonts w:ascii="Verdana" w:hAnsi="Verdana"/>
          <w:i/>
          <w:iCs/>
          <w:color w:val="333333"/>
          <w:sz w:val="18"/>
          <w:szCs w:val="18"/>
          <w:lang w:val="en"/>
        </w:rPr>
        <w:t>Me</w:t>
      </w:r>
      <w:r>
        <w:rPr>
          <w:rFonts w:ascii="Verdana" w:hAnsi="Verdana"/>
          <w:color w:val="333333"/>
          <w:sz w:val="18"/>
          <w:szCs w:val="18"/>
          <w:lang w:val="en"/>
        </w:rPr>
        <w:t xml:space="preserve"> and </w:t>
      </w:r>
      <w:proofErr w:type="spellStart"/>
      <w:r>
        <w:rPr>
          <w:rFonts w:ascii="Verdana" w:hAnsi="Verdana"/>
          <w:i/>
          <w:iCs/>
          <w:color w:val="333333"/>
          <w:sz w:val="18"/>
          <w:szCs w:val="18"/>
          <w:lang w:val="en"/>
        </w:rPr>
        <w:t>te</w:t>
      </w:r>
      <w:proofErr w:type="spellEnd"/>
      <w:r>
        <w:rPr>
          <w:rFonts w:ascii="Verdana" w:hAnsi="Verdana"/>
          <w:color w:val="333333"/>
          <w:sz w:val="18"/>
          <w:szCs w:val="18"/>
          <w:lang w:val="en"/>
        </w:rPr>
        <w:t xml:space="preserve"> change to </w:t>
      </w:r>
      <w:r>
        <w:rPr>
          <w:rFonts w:ascii="Verdana" w:hAnsi="Verdana"/>
          <w:i/>
          <w:iCs/>
          <w:color w:val="333333"/>
          <w:sz w:val="18"/>
          <w:szCs w:val="18"/>
          <w:lang w:val="en"/>
        </w:rPr>
        <w:t>m'</w:t>
      </w:r>
      <w:r>
        <w:rPr>
          <w:rFonts w:ascii="Verdana" w:hAnsi="Verdana"/>
          <w:color w:val="333333"/>
          <w:sz w:val="18"/>
          <w:szCs w:val="18"/>
          <w:lang w:val="en"/>
        </w:rPr>
        <w:t xml:space="preserve"> and </w:t>
      </w:r>
      <w:r>
        <w:rPr>
          <w:rFonts w:ascii="Verdana" w:hAnsi="Verdana"/>
          <w:i/>
          <w:iCs/>
          <w:color w:val="333333"/>
          <w:sz w:val="18"/>
          <w:szCs w:val="18"/>
          <w:lang w:val="en"/>
        </w:rPr>
        <w:t>t'</w:t>
      </w:r>
      <w:r>
        <w:rPr>
          <w:rFonts w:ascii="Verdana" w:hAnsi="Verdana"/>
          <w:color w:val="333333"/>
          <w:sz w:val="18"/>
          <w:szCs w:val="18"/>
          <w:lang w:val="en"/>
        </w:rPr>
        <w:t xml:space="preserve">, respectively, in front of a vowel or </w:t>
      </w:r>
      <w:hyperlink r:id="rId7" w:history="1">
        <w:r>
          <w:rPr>
            <w:rStyle w:val="Hyperlink"/>
            <w:rFonts w:ascii="Verdana" w:hAnsi="Verdana"/>
            <w:sz w:val="18"/>
            <w:szCs w:val="18"/>
            <w:lang w:val="en"/>
          </w:rPr>
          <w:t>mute H</w:t>
        </w:r>
      </w:hyperlink>
      <w:r>
        <w:rPr>
          <w:rFonts w:ascii="Verdana" w:hAnsi="Verdana"/>
          <w:color w:val="333333"/>
          <w:sz w:val="18"/>
          <w:szCs w:val="18"/>
          <w:lang w:val="en"/>
        </w:rPr>
        <w:t>.</w:t>
      </w:r>
      <w:r>
        <w:rPr>
          <w:rFonts w:ascii="Verdana" w:hAnsi="Verdana"/>
          <w:color w:val="333333"/>
          <w:sz w:val="18"/>
          <w:szCs w:val="18"/>
          <w:lang w:val="en"/>
        </w:rPr>
        <w:br/>
      </w:r>
      <w:r>
        <w:rPr>
          <w:rFonts w:ascii="Verdana" w:hAnsi="Verdana"/>
          <w:color w:val="333333"/>
          <w:sz w:val="18"/>
          <w:szCs w:val="18"/>
          <w:lang w:val="en"/>
        </w:rPr>
        <w:br/>
        <w:t xml:space="preserve">French indirect object pronouns are </w:t>
      </w:r>
      <w:proofErr w:type="gramStart"/>
      <w:r>
        <w:rPr>
          <w:rFonts w:ascii="Verdana" w:hAnsi="Verdana"/>
          <w:color w:val="333333"/>
          <w:sz w:val="18"/>
          <w:szCs w:val="18"/>
          <w:lang w:val="en"/>
        </w:rPr>
        <w:t>usually(</w:t>
      </w:r>
      <w:proofErr w:type="gramEnd"/>
      <w:r>
        <w:rPr>
          <w:rFonts w:ascii="Verdana" w:hAnsi="Verdana"/>
          <w:color w:val="333333"/>
          <w:sz w:val="18"/>
          <w:szCs w:val="18"/>
          <w:lang w:val="en"/>
        </w:rPr>
        <w:t xml:space="preserve">2) placed </w:t>
      </w:r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in front of the verb</w:t>
      </w:r>
      <w:r>
        <w:rPr>
          <w:rFonts w:ascii="Verdana" w:hAnsi="Verdana"/>
          <w:color w:val="333333"/>
          <w:sz w:val="18"/>
          <w:szCs w:val="18"/>
          <w:lang w:val="en"/>
        </w:rPr>
        <w:t>.</w:t>
      </w:r>
      <w:r>
        <w:rPr>
          <w:rFonts w:ascii="Verdana" w:hAnsi="Verdana"/>
          <w:color w:val="333333"/>
          <w:sz w:val="18"/>
          <w:szCs w:val="18"/>
          <w:lang w:val="en"/>
        </w:rPr>
        <w:br/>
      </w:r>
      <w:r>
        <w:rPr>
          <w:rFonts w:ascii="Verdana" w:hAnsi="Verdana"/>
          <w:color w:val="333333"/>
          <w:sz w:val="18"/>
          <w:szCs w:val="18"/>
          <w:lang w:val="en"/>
        </w:rPr>
        <w:br/>
        <w:t xml:space="preserve">   I'm talking </w:t>
      </w:r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to him</w:t>
      </w:r>
      <w:r>
        <w:rPr>
          <w:rFonts w:ascii="Verdana" w:hAnsi="Verdana"/>
          <w:color w:val="333333"/>
          <w:sz w:val="18"/>
          <w:szCs w:val="18"/>
          <w:lang w:val="en"/>
        </w:rPr>
        <w:t>.</w:t>
      </w:r>
      <w:r>
        <w:rPr>
          <w:rFonts w:ascii="Verdana" w:hAnsi="Verdana"/>
          <w:color w:val="333333"/>
          <w:sz w:val="18"/>
          <w:szCs w:val="18"/>
          <w:lang w:val="en"/>
        </w:rPr>
        <w:tab/>
      </w:r>
      <w:r>
        <w:rPr>
          <w:rFonts w:ascii="Verdana" w:hAnsi="Verdana"/>
          <w:color w:val="333333"/>
          <w:sz w:val="18"/>
          <w:szCs w:val="18"/>
          <w:lang w:val="en"/>
        </w:rPr>
        <w:tab/>
      </w:r>
      <w:r>
        <w:rPr>
          <w:rFonts w:ascii="Verdana" w:hAnsi="Verdana"/>
          <w:color w:val="333333"/>
          <w:sz w:val="18"/>
          <w:szCs w:val="18"/>
          <w:lang w:val="en"/>
        </w:rPr>
        <w:t>   </w:t>
      </w:r>
      <w:proofErr w:type="gramStart"/>
      <w:r>
        <w:rPr>
          <w:rFonts w:ascii="Verdana" w:hAnsi="Verdana"/>
          <w:color w:val="333333"/>
          <w:sz w:val="18"/>
          <w:szCs w:val="18"/>
          <w:lang w:val="en"/>
        </w:rPr>
        <w:t xml:space="preserve">Je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lui</w:t>
      </w:r>
      <w:proofErr w:type="spellEnd"/>
      <w:r>
        <w:rPr>
          <w:rFonts w:ascii="Verdana" w:hAnsi="Verdan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lang w:val="en"/>
        </w:rPr>
        <w:t>parle</w:t>
      </w:r>
      <w:proofErr w:type="spellEnd"/>
      <w:r>
        <w:rPr>
          <w:rFonts w:ascii="Verdana" w:hAnsi="Verdana"/>
          <w:color w:val="333333"/>
          <w:sz w:val="18"/>
          <w:szCs w:val="18"/>
          <w:lang w:val="en"/>
        </w:rPr>
        <w:t>.</w:t>
      </w:r>
      <w:proofErr w:type="gramEnd"/>
      <w:r>
        <w:rPr>
          <w:rFonts w:ascii="Verdana" w:hAnsi="Verdana"/>
          <w:color w:val="333333"/>
          <w:sz w:val="18"/>
          <w:szCs w:val="18"/>
          <w:lang w:val="en"/>
        </w:rPr>
        <w:br/>
        <w:t xml:space="preserve">   He buys books </w:t>
      </w:r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for them</w:t>
      </w:r>
      <w:r>
        <w:rPr>
          <w:rFonts w:ascii="Verdana" w:hAnsi="Verdana"/>
          <w:color w:val="333333"/>
          <w:sz w:val="18"/>
          <w:szCs w:val="18"/>
          <w:lang w:val="en"/>
        </w:rPr>
        <w:t>.</w:t>
      </w:r>
      <w:r>
        <w:rPr>
          <w:rFonts w:ascii="Verdana" w:hAnsi="Verdana"/>
          <w:color w:val="333333"/>
          <w:sz w:val="18"/>
          <w:szCs w:val="18"/>
          <w:lang w:val="en"/>
        </w:rPr>
        <w:tab/>
      </w:r>
      <w:r>
        <w:rPr>
          <w:rFonts w:ascii="Verdana" w:hAnsi="Verdana"/>
          <w:color w:val="333333"/>
          <w:sz w:val="18"/>
          <w:szCs w:val="18"/>
          <w:lang w:val="en"/>
        </w:rPr>
        <w:tab/>
      </w:r>
      <w:r>
        <w:rPr>
          <w:rFonts w:ascii="Verdana" w:hAnsi="Verdana"/>
          <w:color w:val="333333"/>
          <w:sz w:val="18"/>
          <w:szCs w:val="18"/>
          <w:lang w:val="en"/>
        </w:rPr>
        <w:t>   </w:t>
      </w:r>
      <w:proofErr w:type="gramStart"/>
      <w:r>
        <w:rPr>
          <w:rFonts w:ascii="Verdana" w:hAnsi="Verdana"/>
          <w:color w:val="333333"/>
          <w:sz w:val="18"/>
          <w:szCs w:val="18"/>
          <w:lang w:val="en"/>
        </w:rPr>
        <w:t>Il</w:t>
      </w:r>
      <w:proofErr w:type="gramEnd"/>
      <w:r>
        <w:rPr>
          <w:rFonts w:ascii="Verdana" w:hAnsi="Verdan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leur</w:t>
      </w:r>
      <w:proofErr w:type="spellEnd"/>
      <w:r>
        <w:rPr>
          <w:rFonts w:ascii="Verdana" w:hAnsi="Verdana"/>
          <w:color w:val="333333"/>
          <w:sz w:val="18"/>
          <w:szCs w:val="18"/>
          <w:lang w:val="en"/>
        </w:rPr>
        <w:t xml:space="preserve"> </w:t>
      </w:r>
      <w:proofErr w:type="spellStart"/>
      <w:r>
        <w:rPr>
          <w:rFonts w:ascii="Verdana" w:hAnsi="Verdana"/>
          <w:color w:val="333333"/>
          <w:sz w:val="18"/>
          <w:szCs w:val="18"/>
          <w:lang w:val="en"/>
        </w:rPr>
        <w:t>achète</w:t>
      </w:r>
      <w:proofErr w:type="spellEnd"/>
      <w:r>
        <w:rPr>
          <w:rFonts w:ascii="Verdana" w:hAnsi="Verdana"/>
          <w:color w:val="333333"/>
          <w:sz w:val="18"/>
          <w:szCs w:val="18"/>
          <w:lang w:val="en"/>
        </w:rPr>
        <w:t xml:space="preserve"> des </w:t>
      </w:r>
      <w:proofErr w:type="spellStart"/>
      <w:r>
        <w:rPr>
          <w:rFonts w:ascii="Verdana" w:hAnsi="Verdana"/>
          <w:color w:val="333333"/>
          <w:sz w:val="18"/>
          <w:szCs w:val="18"/>
          <w:lang w:val="en"/>
        </w:rPr>
        <w:t>livres</w:t>
      </w:r>
      <w:proofErr w:type="spellEnd"/>
      <w:r>
        <w:rPr>
          <w:rFonts w:ascii="Verdana" w:hAnsi="Verdana"/>
          <w:color w:val="333333"/>
          <w:sz w:val="18"/>
          <w:szCs w:val="18"/>
          <w:lang w:val="en"/>
        </w:rPr>
        <w:t>.</w:t>
      </w:r>
      <w:r>
        <w:rPr>
          <w:rFonts w:ascii="Verdana" w:hAnsi="Verdana"/>
          <w:color w:val="333333"/>
          <w:sz w:val="18"/>
          <w:szCs w:val="18"/>
          <w:lang w:val="en"/>
        </w:rPr>
        <w:br/>
        <w:t xml:space="preserve">   I'm giving the bread </w:t>
      </w:r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to you</w:t>
      </w:r>
      <w:r>
        <w:rPr>
          <w:rFonts w:ascii="Verdana" w:hAnsi="Verdana"/>
          <w:color w:val="333333"/>
          <w:sz w:val="18"/>
          <w:szCs w:val="18"/>
          <w:lang w:val="en"/>
        </w:rPr>
        <w:t>.</w:t>
      </w:r>
      <w:r>
        <w:rPr>
          <w:rFonts w:ascii="Verdana" w:hAnsi="Verdana"/>
          <w:color w:val="333333"/>
          <w:sz w:val="18"/>
          <w:szCs w:val="18"/>
          <w:lang w:val="en"/>
        </w:rPr>
        <w:tab/>
      </w:r>
      <w:r>
        <w:rPr>
          <w:rFonts w:ascii="Verdana" w:hAnsi="Verdana"/>
          <w:color w:val="333333"/>
          <w:sz w:val="18"/>
          <w:szCs w:val="18"/>
          <w:lang w:val="en"/>
        </w:rPr>
        <w:tab/>
      </w:r>
      <w:r>
        <w:rPr>
          <w:rFonts w:ascii="Verdana" w:hAnsi="Verdana"/>
          <w:color w:val="333333"/>
          <w:sz w:val="18"/>
          <w:szCs w:val="18"/>
          <w:lang w:val="en"/>
        </w:rPr>
        <w:t>   </w:t>
      </w:r>
      <w:r w:rsidRPr="0062295F">
        <w:rPr>
          <w:rFonts w:ascii="Verdana" w:hAnsi="Verdana"/>
          <w:color w:val="333333"/>
          <w:sz w:val="18"/>
          <w:szCs w:val="18"/>
          <w:lang w:val="fr-CA"/>
        </w:rPr>
        <w:t xml:space="preserve">Je </w:t>
      </w:r>
      <w:r w:rsidRPr="0062295F">
        <w:rPr>
          <w:rFonts w:ascii="Verdana" w:hAnsi="Verdana"/>
          <w:b/>
          <w:bCs/>
          <w:color w:val="333333"/>
          <w:sz w:val="18"/>
          <w:szCs w:val="18"/>
          <w:lang w:val="fr-CA"/>
        </w:rPr>
        <w:t>vous</w:t>
      </w:r>
      <w:r w:rsidRPr="0062295F">
        <w:rPr>
          <w:rFonts w:ascii="Verdana" w:hAnsi="Verdana"/>
          <w:color w:val="333333"/>
          <w:sz w:val="18"/>
          <w:szCs w:val="18"/>
          <w:lang w:val="fr-CA"/>
        </w:rPr>
        <w:t xml:space="preserve"> donne le pain.</w:t>
      </w:r>
      <w:r w:rsidRPr="0062295F">
        <w:rPr>
          <w:rFonts w:ascii="Verdana" w:hAnsi="Verdana"/>
          <w:color w:val="333333"/>
          <w:sz w:val="18"/>
          <w:szCs w:val="18"/>
          <w:lang w:val="fr-CA"/>
        </w:rPr>
        <w:br/>
        <w:t>   </w:t>
      </w:r>
      <w:proofErr w:type="spellStart"/>
      <w:r w:rsidRPr="0062295F">
        <w:rPr>
          <w:rFonts w:ascii="Verdana" w:hAnsi="Verdana"/>
          <w:color w:val="333333"/>
          <w:sz w:val="18"/>
          <w:szCs w:val="18"/>
          <w:lang w:val="fr-CA"/>
        </w:rPr>
        <w:t>She</w:t>
      </w:r>
      <w:proofErr w:type="spellEnd"/>
      <w:r w:rsidRPr="0062295F">
        <w:rPr>
          <w:rFonts w:ascii="Verdana" w:hAnsi="Verdana"/>
          <w:color w:val="333333"/>
          <w:sz w:val="18"/>
          <w:szCs w:val="18"/>
          <w:lang w:val="fr-CA"/>
        </w:rPr>
        <w:t xml:space="preserve"> </w:t>
      </w:r>
      <w:proofErr w:type="spellStart"/>
      <w:r w:rsidRPr="0062295F">
        <w:rPr>
          <w:rFonts w:ascii="Verdana" w:hAnsi="Verdana"/>
          <w:color w:val="333333"/>
          <w:sz w:val="18"/>
          <w:szCs w:val="18"/>
          <w:lang w:val="fr-CA"/>
        </w:rPr>
        <w:t>wrote</w:t>
      </w:r>
      <w:proofErr w:type="spellEnd"/>
      <w:r w:rsidRPr="0062295F">
        <w:rPr>
          <w:rFonts w:ascii="Verdana" w:hAnsi="Verdana"/>
          <w:color w:val="333333"/>
          <w:sz w:val="18"/>
          <w:szCs w:val="18"/>
          <w:lang w:val="fr-CA"/>
        </w:rPr>
        <w:t xml:space="preserve"> </w:t>
      </w:r>
      <w:r w:rsidRPr="0062295F">
        <w:rPr>
          <w:rFonts w:ascii="Verdana" w:hAnsi="Verdana"/>
          <w:b/>
          <w:bCs/>
          <w:color w:val="333333"/>
          <w:sz w:val="18"/>
          <w:szCs w:val="18"/>
          <w:lang w:val="fr-CA"/>
        </w:rPr>
        <w:t>to me</w:t>
      </w:r>
      <w:r w:rsidRPr="0062295F">
        <w:rPr>
          <w:rFonts w:ascii="Verdana" w:hAnsi="Verdana"/>
          <w:color w:val="333333"/>
          <w:sz w:val="18"/>
          <w:szCs w:val="18"/>
          <w:lang w:val="fr-CA"/>
        </w:rPr>
        <w:t>.</w:t>
      </w:r>
      <w:r>
        <w:rPr>
          <w:rFonts w:ascii="Verdana" w:hAnsi="Verdana"/>
          <w:color w:val="333333"/>
          <w:sz w:val="18"/>
          <w:szCs w:val="18"/>
          <w:lang w:val="fr-CA"/>
        </w:rPr>
        <w:tab/>
      </w:r>
      <w:r>
        <w:rPr>
          <w:rFonts w:ascii="Verdana" w:hAnsi="Verdana"/>
          <w:color w:val="333333"/>
          <w:sz w:val="18"/>
          <w:szCs w:val="18"/>
          <w:lang w:val="fr-CA"/>
        </w:rPr>
        <w:tab/>
      </w:r>
      <w:r w:rsidRPr="0062295F">
        <w:rPr>
          <w:rFonts w:ascii="Verdana" w:hAnsi="Verdana"/>
          <w:color w:val="333333"/>
          <w:sz w:val="18"/>
          <w:szCs w:val="18"/>
          <w:lang w:val="fr-CA"/>
        </w:rPr>
        <w:t xml:space="preserve">   Elle </w:t>
      </w:r>
      <w:r w:rsidRPr="0062295F">
        <w:rPr>
          <w:rFonts w:ascii="Verdana" w:hAnsi="Verdana"/>
          <w:b/>
          <w:bCs/>
          <w:color w:val="333333"/>
          <w:sz w:val="18"/>
          <w:szCs w:val="18"/>
          <w:lang w:val="fr-CA"/>
        </w:rPr>
        <w:t>m'</w:t>
      </w:r>
      <w:r w:rsidRPr="0062295F">
        <w:rPr>
          <w:rFonts w:ascii="Verdana" w:hAnsi="Verdana"/>
          <w:color w:val="333333"/>
          <w:sz w:val="18"/>
          <w:szCs w:val="18"/>
          <w:lang w:val="fr-CA"/>
        </w:rPr>
        <w:t>a écrit.</w:t>
      </w:r>
      <w:r w:rsidRPr="0062295F">
        <w:rPr>
          <w:rFonts w:ascii="Verdana" w:hAnsi="Verdana"/>
          <w:color w:val="333333"/>
          <w:sz w:val="18"/>
          <w:szCs w:val="18"/>
          <w:lang w:val="fr-CA"/>
        </w:rPr>
        <w:br/>
      </w:r>
      <w:r w:rsidRPr="0062295F">
        <w:rPr>
          <w:rFonts w:ascii="Verdana" w:hAnsi="Verdana"/>
          <w:color w:val="333333"/>
          <w:sz w:val="18"/>
          <w:szCs w:val="18"/>
          <w:lang w:val="fr-CA"/>
        </w:rPr>
        <w:br/>
      </w:r>
      <w:r>
        <w:rPr>
          <w:rFonts w:ascii="Verdana" w:hAnsi="Verdana"/>
          <w:b/>
          <w:bCs/>
          <w:color w:val="333333"/>
          <w:sz w:val="18"/>
          <w:szCs w:val="18"/>
          <w:lang w:val="en"/>
        </w:rPr>
        <w:t>Notes</w:t>
      </w:r>
      <w:r>
        <w:rPr>
          <w:rFonts w:ascii="Verdana" w:hAnsi="Verdana"/>
          <w:color w:val="333333"/>
          <w:sz w:val="18"/>
          <w:szCs w:val="18"/>
          <w:lang w:val="en"/>
        </w:rPr>
        <w:t xml:space="preserve">: When deciding between direct and indirect objects, the general rule is that if the person or thing is preceded by </w:t>
      </w:r>
      <w:r>
        <w:rPr>
          <w:rFonts w:ascii="Verdana" w:hAnsi="Verdana"/>
          <w:i/>
          <w:iCs/>
          <w:color w:val="333333"/>
          <w:sz w:val="18"/>
          <w:szCs w:val="18"/>
          <w:lang w:val="en"/>
        </w:rPr>
        <w:t>à</w:t>
      </w:r>
      <w:r>
        <w:rPr>
          <w:rFonts w:ascii="Verdana" w:hAnsi="Verdana"/>
          <w:color w:val="333333"/>
          <w:sz w:val="18"/>
          <w:szCs w:val="18"/>
          <w:lang w:val="en"/>
        </w:rPr>
        <w:t xml:space="preserve"> or </w:t>
      </w:r>
      <w:r>
        <w:rPr>
          <w:rFonts w:ascii="Verdana" w:hAnsi="Verdana"/>
          <w:i/>
          <w:iCs/>
          <w:color w:val="333333"/>
          <w:sz w:val="18"/>
          <w:szCs w:val="18"/>
          <w:lang w:val="en"/>
        </w:rPr>
        <w:t>pour</w:t>
      </w:r>
      <w:r>
        <w:rPr>
          <w:rFonts w:ascii="Verdana" w:hAnsi="Verdana"/>
          <w:color w:val="333333"/>
          <w:sz w:val="18"/>
          <w:szCs w:val="18"/>
          <w:lang w:val="en"/>
        </w:rPr>
        <w:t>, that person/thing is an indirect object</w:t>
      </w:r>
      <w:r>
        <w:rPr>
          <w:rFonts w:ascii="Verdana" w:hAnsi="Verdana"/>
          <w:color w:val="333333"/>
          <w:sz w:val="18"/>
          <w:szCs w:val="18"/>
          <w:lang w:val="en"/>
        </w:rPr>
        <w:t>.</w:t>
      </w:r>
      <w:bookmarkStart w:id="0" w:name="_GoBack"/>
      <w:bookmarkEnd w:id="0"/>
    </w:p>
    <w:sectPr w:rsidR="0062295F" w:rsidRPr="0062295F" w:rsidSect="0062295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295F"/>
    <w:rsid w:val="0062295F"/>
    <w:rsid w:val="009D35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95F"/>
    <w:rPr>
      <w:color w:val="3366CC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2295F"/>
    <w:rPr>
      <w:color w:val="3366CC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french.about.com/od/pronunciation/a/h_2.ht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french.about.com/library/prepositions/bl_prep_a_verb2.htm" TargetMode="External"/><Relationship Id="rId5" Type="http://schemas.openxmlformats.org/officeDocument/2006/relationships/hyperlink" Target="http://french.about.com/od/grammar/a/nouns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WRDSB</Company>
  <LinksUpToDate>false</LinksUpToDate>
  <CharactersWithSpaces>2504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Chandra Briggs</dc:creator>
  <cp:keywords/>
  <dc:description/>
  <cp:lastModifiedBy>Chandra Briggs</cp:lastModifiedBy>
  <cp:revision>1</cp:revision>
  <cp:lastPrinted>2012-11-16T15:30:00Z</cp:lastPrinted>
  <dcterms:created xsi:type="dcterms:W3CDTF">2012-11-16T15:20:00Z</dcterms:created>
  <dcterms:modified xsi:type="dcterms:W3CDTF">2012-11-16T15:31:00Z</dcterms:modified>
</cp:coreProperties>
</file>